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8C" w:rsidRDefault="00C0218C" w:rsidP="00C021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218C" w:rsidRDefault="00C0218C" w:rsidP="00C021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новациях в законодательстве, касающихся установления уголовной </w:t>
      </w:r>
    </w:p>
    <w:p w:rsidR="00C0218C" w:rsidRDefault="00C0218C" w:rsidP="00C021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ответственности за передачу лицу, содержащемуся в учреждении </w:t>
      </w:r>
    </w:p>
    <w:p w:rsidR="00C0218C" w:rsidRDefault="00C0218C" w:rsidP="00C0218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уголовно-исполнительной системы или </w:t>
      </w:r>
      <w:proofErr w:type="gramStart"/>
      <w:r>
        <w:rPr>
          <w:b/>
          <w:sz w:val="28"/>
          <w:szCs w:val="28"/>
        </w:rPr>
        <w:t>месте</w:t>
      </w:r>
      <w:proofErr w:type="gramEnd"/>
      <w:r>
        <w:rPr>
          <w:b/>
          <w:sz w:val="28"/>
          <w:szCs w:val="28"/>
        </w:rPr>
        <w:t xml:space="preserve"> содержания под стражей, средств мобильной связи и иных средств коммуникации</w:t>
      </w:r>
    </w:p>
    <w:p w:rsidR="00C0218C" w:rsidRDefault="00C0218C" w:rsidP="00C0218C">
      <w:pPr>
        <w:spacing w:line="240" w:lineRule="exact"/>
        <w:jc w:val="center"/>
        <w:rPr>
          <w:sz w:val="28"/>
          <w:szCs w:val="28"/>
        </w:rPr>
      </w:pPr>
    </w:p>
    <w:p w:rsidR="00C0218C" w:rsidRDefault="00C0218C" w:rsidP="00C0218C">
      <w:pPr>
        <w:tabs>
          <w:tab w:val="left" w:pos="1985"/>
        </w:tabs>
        <w:spacing w:line="3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19.12.2023 № 597-ФЗ, вступившим в законную силу с 30.12.2023, Уголовный кодекс РФ дополнен статьей 321.1, устанавливающей уголовную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судимость.</w:t>
      </w:r>
      <w:proofErr w:type="gramEnd"/>
    </w:p>
    <w:p w:rsidR="00C0218C" w:rsidRDefault="00C0218C" w:rsidP="00C0218C">
      <w:pPr>
        <w:tabs>
          <w:tab w:val="left" w:pos="1985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Предусмотренная данной статьей УК РФ передача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и (или) обеспечивающих их работу комплектующих к ним, приобретение, хранение или использование которых указанным лицом запрещено законом, совершенная лицом, подвергнутым административному наказанию за деяние, предусмотренное частью 2 статьи 19.12 Кодекса РФ об административных правонарушениях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или имеющим судимость за совершение преступления, предусмотренного настоящей статьей,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лет, либо лишением свободы на тот же срок.</w:t>
      </w:r>
      <w:proofErr w:type="gramEnd"/>
    </w:p>
    <w:p w:rsidR="00C0218C" w:rsidRDefault="00C0218C" w:rsidP="00C0218C">
      <w:pPr>
        <w:spacing w:line="240" w:lineRule="exact"/>
        <w:jc w:val="both"/>
        <w:rPr>
          <w:sz w:val="28"/>
          <w:szCs w:val="28"/>
        </w:rPr>
      </w:pPr>
    </w:p>
    <w:p w:rsidR="00C0218C" w:rsidRDefault="00C0218C" w:rsidP="00C0218C">
      <w:pPr>
        <w:spacing w:line="240" w:lineRule="exact"/>
        <w:jc w:val="both"/>
        <w:rPr>
          <w:sz w:val="28"/>
          <w:szCs w:val="28"/>
        </w:rPr>
      </w:pPr>
    </w:p>
    <w:p w:rsidR="00C0218C" w:rsidRDefault="00C0218C" w:rsidP="00C021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Нижнедевицкого района</w:t>
      </w:r>
    </w:p>
    <w:p w:rsidR="00C0218C" w:rsidRDefault="00C0218C" w:rsidP="00C0218C">
      <w:pPr>
        <w:spacing w:line="240" w:lineRule="exact"/>
        <w:jc w:val="both"/>
      </w:pPr>
    </w:p>
    <w:p w:rsidR="00C0218C" w:rsidRDefault="00C0218C" w:rsidP="00C0218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А.Е. </w:t>
      </w:r>
      <w:proofErr w:type="spellStart"/>
      <w:r>
        <w:rPr>
          <w:sz w:val="28"/>
          <w:szCs w:val="28"/>
        </w:rPr>
        <w:t>Рогатнев</w:t>
      </w:r>
      <w:proofErr w:type="spellEnd"/>
    </w:p>
    <w:p w:rsidR="00C0218C" w:rsidRDefault="00C0218C" w:rsidP="00C0218C">
      <w:pPr>
        <w:rPr>
          <w:sz w:val="28"/>
          <w:szCs w:val="28"/>
        </w:rPr>
      </w:pPr>
      <w:r>
        <w:rPr>
          <w:sz w:val="28"/>
          <w:szCs w:val="28"/>
        </w:rPr>
        <w:t>04.06.2024</w:t>
      </w:r>
    </w:p>
    <w:p w:rsidR="00A236E0" w:rsidRDefault="00A236E0"/>
    <w:sectPr w:rsidR="00A236E0" w:rsidSect="00A2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18C"/>
    <w:rsid w:val="00A236E0"/>
    <w:rsid w:val="00C0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2024-06-07T05:45:00Z</dcterms:created>
  <dcterms:modified xsi:type="dcterms:W3CDTF">2024-06-07T05:45:00Z</dcterms:modified>
</cp:coreProperties>
</file>